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1A25" w14:textId="588C237C" w:rsidR="00045DD0" w:rsidRDefault="00E36171" w:rsidP="002E4C60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Hi, </w:t>
      </w:r>
      <w:r w:rsidR="00045DD0">
        <w:rPr>
          <w:rFonts w:asciiTheme="minorHAnsi" w:eastAsiaTheme="minorEastAsia" w:hAnsi="Calibri" w:cstheme="minorBidi"/>
          <w:color w:val="000000" w:themeColor="text1"/>
          <w:kern w:val="24"/>
        </w:rPr>
        <w:t>this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is Barbara O’Hare from the Eastern Shore Master Naturalists.  </w:t>
      </w:r>
      <w:r w:rsidR="00057B86">
        <w:rPr>
          <w:rFonts w:asciiTheme="minorHAnsi" w:eastAsiaTheme="minorEastAsia" w:hAnsi="Calibri" w:cstheme="minorBidi"/>
          <w:color w:val="000000" w:themeColor="text1"/>
          <w:kern w:val="24"/>
        </w:rPr>
        <w:t xml:space="preserve">Do you like the many sweetgum trees we have here on the shore, or are you </w:t>
      </w:r>
      <w:r w:rsidR="00ED788C">
        <w:rPr>
          <w:rFonts w:asciiTheme="minorHAnsi" w:eastAsiaTheme="minorEastAsia" w:hAnsi="Calibri" w:cstheme="minorBidi"/>
          <w:color w:val="000000" w:themeColor="text1"/>
          <w:kern w:val="24"/>
        </w:rPr>
        <w:t xml:space="preserve">frustrated by all those prickly seed </w:t>
      </w:r>
      <w:r w:rsidR="005A280E">
        <w:rPr>
          <w:rFonts w:asciiTheme="minorHAnsi" w:eastAsiaTheme="minorEastAsia" w:hAnsi="Calibri" w:cstheme="minorBidi"/>
          <w:color w:val="000000" w:themeColor="text1"/>
          <w:kern w:val="24"/>
        </w:rPr>
        <w:t>balls</w:t>
      </w:r>
      <w:r w:rsidR="00ED788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that scatter the ground during the F</w:t>
      </w:r>
      <w:r w:rsidR="001046A2">
        <w:rPr>
          <w:rFonts w:asciiTheme="minorHAnsi" w:eastAsiaTheme="minorEastAsia" w:hAnsi="Calibri" w:cstheme="minorBidi"/>
          <w:color w:val="000000" w:themeColor="text1"/>
          <w:kern w:val="24"/>
        </w:rPr>
        <w:t xml:space="preserve">all?  Seems that the </w:t>
      </w:r>
      <w:r w:rsidR="00045DD0">
        <w:rPr>
          <w:rFonts w:asciiTheme="minorHAnsi" w:eastAsiaTheme="minorEastAsia" w:hAnsi="Calibri" w:cstheme="minorBidi"/>
          <w:color w:val="000000" w:themeColor="text1"/>
          <w:kern w:val="24"/>
        </w:rPr>
        <w:t xml:space="preserve">sweetgum tree has friends and foes.  </w:t>
      </w:r>
    </w:p>
    <w:p w14:paraId="1F9FE8CA" w14:textId="54B25F81" w:rsidR="00AE09D6" w:rsidRDefault="00AE09D6" w:rsidP="002E4C60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9ACEA02" w14:textId="24BFD539" w:rsidR="004708ED" w:rsidRDefault="00AE09D6" w:rsidP="002E4C60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Sweetgum trees</w:t>
      </w:r>
      <w:r w:rsidR="006F65A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can be beautiful, especially when their </w:t>
      </w:r>
      <w:r w:rsidR="0058502C">
        <w:rPr>
          <w:rFonts w:asciiTheme="minorHAnsi" w:eastAsiaTheme="minorEastAsia" w:hAnsi="Calibri" w:cstheme="minorBidi"/>
          <w:color w:val="000000" w:themeColor="text1"/>
          <w:kern w:val="24"/>
        </w:rPr>
        <w:t xml:space="preserve">star-shaped </w:t>
      </w:r>
      <w:r w:rsidR="006F65AB">
        <w:rPr>
          <w:rFonts w:asciiTheme="minorHAnsi" w:eastAsiaTheme="minorEastAsia" w:hAnsi="Calibri" w:cstheme="minorBidi"/>
          <w:color w:val="000000" w:themeColor="text1"/>
          <w:kern w:val="24"/>
        </w:rPr>
        <w:t>leaves turn all shades of red, gold and rust.  But they</w:t>
      </w:r>
      <w:r w:rsidR="005A41D4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58502C">
        <w:rPr>
          <w:rFonts w:asciiTheme="minorHAnsi" w:eastAsiaTheme="minorEastAsia" w:hAnsi="Calibri" w:cstheme="minorBidi"/>
          <w:color w:val="000000" w:themeColor="text1"/>
          <w:kern w:val="24"/>
        </w:rPr>
        <w:t xml:space="preserve">are also prolific producers of seeds. It takes 2o to 30 </w:t>
      </w:r>
      <w:r w:rsidR="00FD794A">
        <w:rPr>
          <w:rFonts w:asciiTheme="minorHAnsi" w:eastAsiaTheme="minorEastAsia" w:hAnsi="Calibri" w:cstheme="minorBidi"/>
          <w:color w:val="000000" w:themeColor="text1"/>
          <w:kern w:val="24"/>
        </w:rPr>
        <w:t xml:space="preserve">years for them to begin producing seeds, but once they </w:t>
      </w:r>
      <w:r w:rsidR="00152678">
        <w:rPr>
          <w:rFonts w:asciiTheme="minorHAnsi" w:eastAsiaTheme="minorEastAsia" w:hAnsi="Calibri" w:cstheme="minorBidi"/>
          <w:color w:val="000000" w:themeColor="text1"/>
          <w:kern w:val="24"/>
        </w:rPr>
        <w:t>start,</w:t>
      </w:r>
      <w:r w:rsidR="00FD794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they can keep going for at least </w:t>
      </w:r>
      <w:r w:rsidR="002E4C60">
        <w:rPr>
          <w:rFonts w:asciiTheme="minorHAnsi" w:eastAsiaTheme="minorEastAsia" w:hAnsi="Calibri" w:cstheme="minorBidi"/>
          <w:color w:val="000000" w:themeColor="text1"/>
          <w:kern w:val="24"/>
        </w:rPr>
        <w:t>150 years!  The seed globes are actually made up of many seed capsules</w:t>
      </w:r>
      <w:r w:rsidR="00C24BF9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One, spiky </w:t>
      </w:r>
      <w:r w:rsidR="003A61FD">
        <w:rPr>
          <w:rFonts w:asciiTheme="minorHAnsi" w:eastAsiaTheme="minorEastAsia" w:hAnsi="Calibri" w:cstheme="minorBidi"/>
          <w:color w:val="000000" w:themeColor="text1"/>
          <w:kern w:val="24"/>
        </w:rPr>
        <w:t>“gum ball”</w:t>
      </w:r>
      <w:r w:rsidR="00C24BF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can contain</w:t>
      </w:r>
      <w:r w:rsidR="003A61F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upward of 50 seeds.</w:t>
      </w:r>
      <w:r w:rsidR="0015267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C24BF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152678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</w:t>
      </w:r>
      <w:r w:rsidR="00697F2F">
        <w:rPr>
          <w:rFonts w:asciiTheme="minorHAnsi" w:eastAsiaTheme="minorEastAsia" w:hAnsi="Calibri" w:cstheme="minorBidi"/>
          <w:color w:val="000000" w:themeColor="text1"/>
          <w:kern w:val="24"/>
        </w:rPr>
        <w:t>s</w:t>
      </w:r>
      <w:r w:rsidR="00D865D8">
        <w:rPr>
          <w:rFonts w:asciiTheme="minorHAnsi" w:eastAsiaTheme="minorEastAsia" w:hAnsi="Calibri" w:cstheme="minorBidi"/>
          <w:color w:val="000000" w:themeColor="text1"/>
          <w:kern w:val="24"/>
        </w:rPr>
        <w:t>eed balls</w:t>
      </w:r>
      <w:r w:rsidR="00697F2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start out</w:t>
      </w:r>
      <w:r w:rsidR="0087038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green, and as they dry, the capsules open to release the seeds.</w:t>
      </w:r>
    </w:p>
    <w:p w14:paraId="2C1EE786" w14:textId="38A4CA75" w:rsidR="00346B59" w:rsidRDefault="00346B59" w:rsidP="002E4C60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6D271AA6" w14:textId="75E0CB71" w:rsidR="004C13C3" w:rsidRDefault="00C925E6" w:rsidP="002E4C60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sweetgum is native to the Eastern Shore, and the trees </w:t>
      </w:r>
      <w:r w:rsidR="00997B85">
        <w:rPr>
          <w:rFonts w:asciiTheme="minorHAnsi" w:eastAsiaTheme="minorEastAsia" w:hAnsi="Calibri" w:cstheme="minorBidi"/>
          <w:color w:val="000000" w:themeColor="text1"/>
          <w:kern w:val="24"/>
        </w:rPr>
        <w:t>quick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ly populate old farm fields and logged areas. </w:t>
      </w:r>
      <w:r w:rsidR="00E1485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 tree’s botanical name is </w:t>
      </w:r>
      <w:r w:rsidR="00E14850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Liquidambar</w:t>
      </w:r>
      <w:r w:rsidR="00097FF7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 styraciflua </w:t>
      </w:r>
      <w:r w:rsidR="00097FF7">
        <w:rPr>
          <w:rFonts w:asciiTheme="minorHAnsi" w:eastAsiaTheme="minorEastAsia" w:hAnsi="Calibri" w:cstheme="minorBidi"/>
          <w:color w:val="000000" w:themeColor="text1"/>
          <w:kern w:val="24"/>
        </w:rPr>
        <w:t>(lick-</w:t>
      </w:r>
      <w:proofErr w:type="spellStart"/>
      <w:r w:rsidR="00097FF7">
        <w:rPr>
          <w:rFonts w:asciiTheme="minorHAnsi" w:eastAsiaTheme="minorEastAsia" w:hAnsi="Calibri" w:cstheme="minorBidi"/>
          <w:color w:val="000000" w:themeColor="text1"/>
          <w:kern w:val="24"/>
        </w:rPr>
        <w:t>wid</w:t>
      </w:r>
      <w:proofErr w:type="spellEnd"/>
      <w:r w:rsidR="00097FF7">
        <w:rPr>
          <w:rFonts w:asciiTheme="minorHAnsi" w:eastAsiaTheme="minorEastAsia" w:hAnsi="Calibri" w:cstheme="minorBidi"/>
          <w:color w:val="000000" w:themeColor="text1"/>
          <w:kern w:val="24"/>
        </w:rPr>
        <w:t>-AM</w:t>
      </w:r>
      <w:r w:rsidR="00CF2A4B">
        <w:rPr>
          <w:rFonts w:asciiTheme="minorHAnsi" w:eastAsiaTheme="minorEastAsia" w:hAnsi="Calibri" w:cstheme="minorBidi"/>
          <w:color w:val="000000" w:themeColor="text1"/>
          <w:kern w:val="24"/>
        </w:rPr>
        <w:t>-</w:t>
      </w:r>
      <w:proofErr w:type="spellStart"/>
      <w:r w:rsidR="00CF2A4B">
        <w:rPr>
          <w:rFonts w:asciiTheme="minorHAnsi" w:eastAsiaTheme="minorEastAsia" w:hAnsi="Calibri" w:cstheme="minorBidi"/>
          <w:color w:val="000000" w:themeColor="text1"/>
          <w:kern w:val="24"/>
        </w:rPr>
        <w:t>ber</w:t>
      </w:r>
      <w:proofErr w:type="spellEnd"/>
      <w:r w:rsidR="00CF2A4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spellStart"/>
      <w:r w:rsidR="00CF2A4B">
        <w:rPr>
          <w:rFonts w:asciiTheme="minorHAnsi" w:eastAsiaTheme="minorEastAsia" w:hAnsi="Calibri" w:cstheme="minorBidi"/>
          <w:color w:val="000000" w:themeColor="text1"/>
          <w:kern w:val="24"/>
        </w:rPr>
        <w:t>sty</w:t>
      </w:r>
      <w:proofErr w:type="spellEnd"/>
      <w:r w:rsidR="00CF2A4B">
        <w:rPr>
          <w:rFonts w:asciiTheme="minorHAnsi" w:eastAsiaTheme="minorEastAsia" w:hAnsi="Calibri" w:cstheme="minorBidi"/>
          <w:color w:val="000000" w:themeColor="text1"/>
          <w:kern w:val="24"/>
        </w:rPr>
        <w:t>-</w:t>
      </w:r>
      <w:proofErr w:type="spellStart"/>
      <w:r w:rsidR="00CF2A4B">
        <w:rPr>
          <w:rFonts w:asciiTheme="minorHAnsi" w:eastAsiaTheme="minorEastAsia" w:hAnsi="Calibri" w:cstheme="minorBidi"/>
          <w:color w:val="000000" w:themeColor="text1"/>
          <w:kern w:val="24"/>
        </w:rPr>
        <w:t>rass</w:t>
      </w:r>
      <w:proofErr w:type="spellEnd"/>
      <w:r w:rsidR="00CF2A4B">
        <w:rPr>
          <w:rFonts w:asciiTheme="minorHAnsi" w:eastAsiaTheme="minorEastAsia" w:hAnsi="Calibri" w:cstheme="minorBidi"/>
          <w:color w:val="000000" w:themeColor="text1"/>
          <w:kern w:val="24"/>
        </w:rPr>
        <w:t>-</w:t>
      </w:r>
      <w:proofErr w:type="spellStart"/>
      <w:r w:rsidR="00CF2A4B">
        <w:rPr>
          <w:rFonts w:asciiTheme="minorHAnsi" w:eastAsiaTheme="minorEastAsia" w:hAnsi="Calibri" w:cstheme="minorBidi"/>
          <w:color w:val="000000" w:themeColor="text1"/>
          <w:kern w:val="24"/>
        </w:rPr>
        <w:t>ih</w:t>
      </w:r>
      <w:proofErr w:type="spellEnd"/>
      <w:r w:rsidR="00CF2A4B">
        <w:rPr>
          <w:rFonts w:asciiTheme="minorHAnsi" w:eastAsiaTheme="minorEastAsia" w:hAnsi="Calibri" w:cstheme="minorBidi"/>
          <w:color w:val="000000" w:themeColor="text1"/>
          <w:kern w:val="24"/>
        </w:rPr>
        <w:t>-FLOO-uh).</w:t>
      </w:r>
      <w:r w:rsidR="00751E5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4A4B8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59147A">
        <w:rPr>
          <w:rFonts w:asciiTheme="minorHAnsi" w:eastAsiaTheme="minorEastAsia" w:hAnsi="Calibri" w:cstheme="minorBidi"/>
          <w:color w:val="000000" w:themeColor="text1"/>
          <w:kern w:val="24"/>
        </w:rPr>
        <w:t>The wood and the gold sap of the tree have important commercial uses.</w:t>
      </w:r>
      <w:r w:rsidR="00A4315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</w:t>
      </w:r>
      <w:r w:rsidR="00497886" w:rsidRPr="005255C5">
        <w:rPr>
          <w:rFonts w:asciiTheme="minorHAnsi" w:eastAsiaTheme="minorEastAsia" w:hAnsi="Calibri" w:cstheme="minorBidi"/>
          <w:color w:val="000000" w:themeColor="text1"/>
          <w:kern w:val="24"/>
        </w:rPr>
        <w:t>Sweetgum is one of the most important commercial hardwoods in</w:t>
      </w:r>
      <w:r w:rsidR="00497886" w:rsidRPr="0049788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 Southeastern United States. Its wood is bright reddish brown, heavy, straight, satiny, and close-grained, but not strong.</w:t>
      </w:r>
      <w:r w:rsidR="00F7648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 wood does not have the value of other common hardwoods such as </w:t>
      </w:r>
      <w:r w:rsidR="00BA597F">
        <w:rPr>
          <w:rFonts w:asciiTheme="minorHAnsi" w:eastAsiaTheme="minorEastAsia" w:hAnsi="Calibri" w:cstheme="minorBidi"/>
          <w:color w:val="000000" w:themeColor="text1"/>
          <w:kern w:val="24"/>
        </w:rPr>
        <w:t xml:space="preserve">pine, </w:t>
      </w:r>
      <w:proofErr w:type="gramStart"/>
      <w:r w:rsidR="00BA597F">
        <w:rPr>
          <w:rFonts w:asciiTheme="minorHAnsi" w:eastAsiaTheme="minorEastAsia" w:hAnsi="Calibri" w:cstheme="minorBidi"/>
          <w:color w:val="000000" w:themeColor="text1"/>
          <w:kern w:val="24"/>
        </w:rPr>
        <w:t>oak</w:t>
      </w:r>
      <w:proofErr w:type="gramEnd"/>
      <w:r w:rsidR="00BA597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or maple.  </w:t>
      </w:r>
      <w:r w:rsidR="005255C5">
        <w:rPr>
          <w:rFonts w:asciiTheme="minorHAnsi" w:eastAsiaTheme="minorEastAsia" w:hAnsi="Calibri" w:cstheme="minorBidi"/>
          <w:color w:val="000000" w:themeColor="text1"/>
          <w:kern w:val="24"/>
        </w:rPr>
        <w:t>T</w:t>
      </w:r>
      <w:r w:rsidR="002D2B4F">
        <w:rPr>
          <w:rFonts w:asciiTheme="minorHAnsi" w:eastAsiaTheme="minorEastAsia" w:hAnsi="Calibri" w:cstheme="minorBidi"/>
          <w:color w:val="000000" w:themeColor="text1"/>
          <w:kern w:val="24"/>
        </w:rPr>
        <w:t xml:space="preserve">he wood </w:t>
      </w:r>
      <w:r w:rsidR="00A43150" w:rsidRPr="005255C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is</w:t>
      </w:r>
      <w:r w:rsidR="00A43150" w:rsidRPr="00A43150"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 w:rsidR="00A43150" w:rsidRPr="002D2B4F">
        <w:rPr>
          <w:rFonts w:asciiTheme="minorHAnsi" w:eastAsiaTheme="minorEastAsia" w:hAnsi="Calibri" w:cstheme="minorBidi"/>
          <w:color w:val="000000" w:themeColor="text1"/>
          <w:kern w:val="24"/>
        </w:rPr>
        <w:t>used</w:t>
      </w:r>
      <w:r w:rsidR="00A43150" w:rsidRPr="00A43150">
        <w:rPr>
          <w:rFonts w:asciiTheme="minorHAnsi" w:eastAsiaTheme="minorEastAsia" w:hAnsi="Calibri" w:cstheme="minorBidi"/>
          <w:color w:val="000000" w:themeColor="text1"/>
          <w:kern w:val="24"/>
        </w:rPr>
        <w:t xml:space="preserve"> to make veneer, plywood, </w:t>
      </w:r>
      <w:r w:rsidR="002D2B4F" w:rsidRPr="00A43150">
        <w:rPr>
          <w:rFonts w:asciiTheme="minorHAnsi" w:eastAsiaTheme="minorEastAsia" w:hAnsi="Calibri" w:cstheme="minorBidi"/>
          <w:color w:val="000000" w:themeColor="text1"/>
          <w:kern w:val="24"/>
        </w:rPr>
        <w:t>cabinets,</w:t>
      </w:r>
      <w:r w:rsidR="00A43150" w:rsidRPr="00A4315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furniture.</w:t>
      </w:r>
      <w:r w:rsidR="008F1A5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</w:t>
      </w:r>
      <w:r w:rsidR="00A43150" w:rsidRPr="00A4315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0DDD246D" w14:textId="77777777" w:rsidR="004C13C3" w:rsidRDefault="004C13C3" w:rsidP="002E4C60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07BC3B1" w14:textId="1CE018C3" w:rsidR="001477B1" w:rsidRDefault="00356524" w:rsidP="001477B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The sap</w:t>
      </w:r>
      <w:r w:rsidR="00285FA1">
        <w:rPr>
          <w:rFonts w:asciiTheme="minorHAnsi" w:eastAsiaTheme="minorEastAsia" w:hAnsi="Calibri" w:cstheme="minorBidi"/>
          <w:color w:val="000000" w:themeColor="text1"/>
          <w:kern w:val="24"/>
        </w:rPr>
        <w:t>, or gum</w:t>
      </w:r>
      <w:r w:rsidR="00C87F50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  <w:r w:rsidR="00285FA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f</w:t>
      </w:r>
      <w:r w:rsidR="00A43150" w:rsidRPr="00A43150">
        <w:rPr>
          <w:rFonts w:asciiTheme="minorHAnsi" w:eastAsiaTheme="minorEastAsia" w:hAnsi="Calibri" w:cstheme="minorBidi"/>
          <w:color w:val="000000" w:themeColor="text1"/>
          <w:kern w:val="24"/>
        </w:rPr>
        <w:t xml:space="preserve">rom the trees </w:t>
      </w:r>
      <w:r w:rsidR="00FB1F27">
        <w:rPr>
          <w:rFonts w:asciiTheme="minorHAnsi" w:eastAsiaTheme="minorEastAsia" w:hAnsi="Calibri" w:cstheme="minorBidi"/>
          <w:color w:val="000000" w:themeColor="text1"/>
          <w:kern w:val="24"/>
        </w:rPr>
        <w:t xml:space="preserve">also has valuable commercial use, </w:t>
      </w:r>
      <w:r w:rsidR="008D231D">
        <w:rPr>
          <w:rFonts w:asciiTheme="minorHAnsi" w:eastAsiaTheme="minorEastAsia" w:hAnsi="Calibri" w:cstheme="minorBidi"/>
          <w:color w:val="000000" w:themeColor="text1"/>
          <w:kern w:val="24"/>
        </w:rPr>
        <w:t xml:space="preserve">in </w:t>
      </w:r>
      <w:r w:rsidR="00A43150" w:rsidRPr="00A43150">
        <w:rPr>
          <w:rFonts w:asciiTheme="minorHAnsi" w:eastAsiaTheme="minorEastAsia" w:hAnsi="Calibri" w:cstheme="minorBidi"/>
          <w:color w:val="000000" w:themeColor="text1"/>
          <w:kern w:val="24"/>
        </w:rPr>
        <w:t>medicines and salves</w:t>
      </w:r>
      <w:r w:rsidR="00BC3C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The </w:t>
      </w:r>
      <w:r w:rsidR="00A12D3B">
        <w:rPr>
          <w:rFonts w:asciiTheme="minorHAnsi" w:eastAsiaTheme="minorEastAsia" w:hAnsi="Calibri" w:cstheme="minorBidi"/>
          <w:color w:val="000000" w:themeColor="text1"/>
          <w:kern w:val="24"/>
        </w:rPr>
        <w:t>g</w:t>
      </w:r>
      <w:r w:rsidR="001477B1" w:rsidRPr="001477B1">
        <w:rPr>
          <w:rFonts w:asciiTheme="minorHAnsi" w:eastAsiaTheme="minorEastAsia" w:hAnsi="Calibri" w:cstheme="minorBidi"/>
          <w:color w:val="000000" w:themeColor="text1"/>
          <w:kern w:val="24"/>
        </w:rPr>
        <w:t xml:space="preserve">um resin </w:t>
      </w:r>
      <w:r w:rsidR="00A12D3B">
        <w:rPr>
          <w:rFonts w:asciiTheme="minorHAnsi" w:eastAsiaTheme="minorEastAsia" w:hAnsi="Calibri" w:cstheme="minorBidi"/>
          <w:color w:val="000000" w:themeColor="text1"/>
          <w:kern w:val="24"/>
        </w:rPr>
        <w:t xml:space="preserve">has </w:t>
      </w:r>
      <w:r w:rsidR="001477B1" w:rsidRPr="001477B1">
        <w:rPr>
          <w:rFonts w:asciiTheme="minorHAnsi" w:eastAsiaTheme="minorEastAsia" w:hAnsi="Calibri" w:cstheme="minorBidi"/>
          <w:color w:val="000000" w:themeColor="text1"/>
          <w:kern w:val="24"/>
        </w:rPr>
        <w:t xml:space="preserve">anti-inflammatory </w:t>
      </w:r>
      <w:r w:rsidR="00D646DB">
        <w:rPr>
          <w:rFonts w:asciiTheme="minorHAnsi" w:eastAsiaTheme="minorEastAsia" w:hAnsi="Calibri" w:cstheme="minorBidi"/>
          <w:color w:val="000000" w:themeColor="text1"/>
          <w:kern w:val="24"/>
        </w:rPr>
        <w:t xml:space="preserve">properties </w:t>
      </w:r>
      <w:r w:rsidR="001477B1" w:rsidRPr="001477B1">
        <w:rPr>
          <w:rFonts w:asciiTheme="minorHAnsi" w:eastAsiaTheme="minorEastAsia" w:hAnsi="Calibri" w:cstheme="minorBidi"/>
          <w:color w:val="000000" w:themeColor="text1"/>
          <w:kern w:val="24"/>
        </w:rPr>
        <w:t xml:space="preserve">and </w:t>
      </w:r>
      <w:r w:rsidR="00D646DB">
        <w:rPr>
          <w:rFonts w:asciiTheme="minorHAnsi" w:eastAsiaTheme="minorEastAsia" w:hAnsi="Calibri" w:cstheme="minorBidi"/>
          <w:color w:val="000000" w:themeColor="text1"/>
          <w:kern w:val="24"/>
        </w:rPr>
        <w:t>is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found in different products</w:t>
      </w:r>
      <w:r w:rsidR="001477B1" w:rsidRPr="001477B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to treat various ailments, including skin problems.</w:t>
      </w:r>
      <w:r w:rsidR="006F706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1477B1" w:rsidRPr="001477B1">
        <w:rPr>
          <w:rFonts w:asciiTheme="minorHAnsi" w:eastAsiaTheme="minorEastAsia" w:hAnsiTheme="minorHAnsi" w:cstheme="minorHAnsi"/>
          <w:color w:val="000000" w:themeColor="text1"/>
          <w:kern w:val="24"/>
        </w:rPr>
        <w:t>Native American Cherokee tribes applied resin from the tree to treat wounds.</w:t>
      </w:r>
      <w:r w:rsidR="00841DB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</w:t>
      </w:r>
      <w:r w:rsidR="000B7666">
        <w:rPr>
          <w:rFonts w:asciiTheme="minorHAnsi" w:eastAsiaTheme="minorEastAsia" w:hAnsiTheme="minorHAnsi" w:cstheme="minorHAnsi"/>
          <w:color w:val="000000" w:themeColor="text1"/>
          <w:kern w:val="24"/>
        </w:rPr>
        <w:t>In addition, the sap is used to</w:t>
      </w:r>
      <w:r w:rsidR="00732C3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produce a tincture to help bandages stick to the skin.</w:t>
      </w:r>
    </w:p>
    <w:p w14:paraId="5C22B5C6" w14:textId="3AA44AF7" w:rsidR="00356524" w:rsidRDefault="00356524" w:rsidP="001477B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4BDCBDFF" w14:textId="4AFAB6FA" w:rsidR="00356524" w:rsidRDefault="00356524" w:rsidP="001477B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Another important value, especially here on the Shore, is to provide habitat for birds and animals.  </w:t>
      </w:r>
      <w:r w:rsidR="00BC4F6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Our native birds and small mammals, such as squirrels, </w:t>
      </w:r>
      <w:r w:rsidR="005930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depend on the sweetgum trees.  </w:t>
      </w:r>
      <w:r w:rsidR="00F94A0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Flocks of migrating goldfinches will feed on the </w:t>
      </w:r>
      <w:r w:rsidR="006C410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tiny gum ball seeds in their flight south.  </w:t>
      </w:r>
    </w:p>
    <w:p w14:paraId="0F4A6C91" w14:textId="35339EB0" w:rsidR="00593090" w:rsidRDefault="00593090" w:rsidP="001477B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185B9FA1" w14:textId="6EBD9B84" w:rsidR="00593090" w:rsidRDefault="00BD5637" w:rsidP="001477B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So</w:t>
      </w:r>
      <w:r w:rsidR="00985DA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the sweetgum tree provides important benefits to us all.  </w:t>
      </w:r>
      <w:r w:rsidR="0059655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You may not like the prickly gumballs under your </w:t>
      </w:r>
      <w:r w:rsidR="008911FF">
        <w:rPr>
          <w:rFonts w:asciiTheme="minorHAnsi" w:eastAsiaTheme="minorEastAsia" w:hAnsiTheme="minorHAnsi" w:cstheme="minorHAnsi"/>
          <w:color w:val="000000" w:themeColor="text1"/>
          <w:kern w:val="24"/>
        </w:rPr>
        <w:t>feet but</w:t>
      </w:r>
      <w:r w:rsidR="00D657C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try to think of them </w:t>
      </w:r>
      <w:proofErr w:type="gramStart"/>
      <w:r w:rsidR="00D657C0">
        <w:rPr>
          <w:rFonts w:asciiTheme="minorHAnsi" w:eastAsiaTheme="minorEastAsia" w:hAnsiTheme="minorHAnsi" w:cstheme="minorHAnsi"/>
          <w:color w:val="000000" w:themeColor="text1"/>
          <w:kern w:val="24"/>
        </w:rPr>
        <w:t>more kindly</w:t>
      </w:r>
      <w:proofErr w:type="gramEnd"/>
      <w:r w:rsidR="00D657C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 </w:t>
      </w:r>
      <w:r w:rsidR="008911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Use them as fire starters to add a blue glow to the </w:t>
      </w:r>
      <w:r w:rsidR="00F47CD9">
        <w:rPr>
          <w:rFonts w:asciiTheme="minorHAnsi" w:eastAsiaTheme="minorEastAsia" w:hAnsiTheme="minorHAnsi" w:cstheme="minorHAnsi"/>
          <w:color w:val="000000" w:themeColor="text1"/>
          <w:kern w:val="24"/>
        </w:rPr>
        <w:t>flames or</w:t>
      </w:r>
      <w:r w:rsidR="008911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AD5E9E">
        <w:rPr>
          <w:rFonts w:asciiTheme="minorHAnsi" w:eastAsiaTheme="minorEastAsia" w:hAnsiTheme="minorHAnsi" w:cstheme="minorHAnsi"/>
          <w:color w:val="000000" w:themeColor="text1"/>
          <w:kern w:val="24"/>
        </w:rPr>
        <w:t>make a craft such as a wreath or ornament</w:t>
      </w:r>
      <w:r w:rsidR="00183445">
        <w:rPr>
          <w:rFonts w:asciiTheme="minorHAnsi" w:eastAsiaTheme="minorEastAsia" w:hAnsiTheme="minorHAnsi" w:cstheme="minorHAnsi"/>
          <w:color w:val="000000" w:themeColor="text1"/>
          <w:kern w:val="24"/>
        </w:rPr>
        <w:t>.  Some folks even use them as garden mulch to keep critters aw</w:t>
      </w:r>
      <w:r w:rsidR="0024486E">
        <w:rPr>
          <w:rFonts w:asciiTheme="minorHAnsi" w:eastAsiaTheme="minorEastAsia" w:hAnsiTheme="minorHAnsi" w:cstheme="minorHAnsi"/>
          <w:color w:val="000000" w:themeColor="text1"/>
          <w:kern w:val="24"/>
        </w:rPr>
        <w:t>ay.</w:t>
      </w:r>
    </w:p>
    <w:p w14:paraId="60A9BF02" w14:textId="6B11A596" w:rsidR="002B00A7" w:rsidRDefault="002B00A7" w:rsidP="001477B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61F86717" w14:textId="602E5737" w:rsidR="00F47CD9" w:rsidRDefault="002B00A7" w:rsidP="001477B1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proofErr w:type="gramStart"/>
      <w:r>
        <w:rPr>
          <w:rFonts w:asciiTheme="minorHAnsi" w:eastAsiaTheme="minorEastAsia" w:hAnsiTheme="minorHAnsi" w:cstheme="minorHAnsi"/>
          <w:color w:val="000000" w:themeColor="text1"/>
          <w:kern w:val="24"/>
        </w:rPr>
        <w:t>So</w:t>
      </w:r>
      <w:proofErr w:type="gramEnd"/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our native sweetgum provides many benefits</w:t>
      </w:r>
      <w:r w:rsidR="0024486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as well as </w:t>
      </w:r>
      <w:r w:rsidR="00070588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its beautiful foliage and sometimes annoying sweet gum balls. </w:t>
      </w:r>
      <w:r w:rsidR="00834D4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hope I have given you a new appreciation </w:t>
      </w:r>
      <w:r w:rsidR="00070588">
        <w:rPr>
          <w:rFonts w:asciiTheme="minorHAnsi" w:eastAsiaTheme="minorEastAsia" w:hAnsiTheme="minorHAnsi" w:cstheme="minorHAnsi"/>
          <w:color w:val="000000" w:themeColor="text1"/>
          <w:kern w:val="24"/>
        </w:rPr>
        <w:t>for this common tree.</w:t>
      </w:r>
      <w:r w:rsidR="00870E9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Enjoy our great outdoors!</w:t>
      </w:r>
    </w:p>
    <w:sectPr w:rsidR="00F4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0C9E"/>
    <w:multiLevelType w:val="hybridMultilevel"/>
    <w:tmpl w:val="6388CBD4"/>
    <w:lvl w:ilvl="0" w:tplc="289C6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6F2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6FE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82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87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A2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C80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4FA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2E7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A15BD0"/>
    <w:multiLevelType w:val="hybridMultilevel"/>
    <w:tmpl w:val="03F4FCF6"/>
    <w:lvl w:ilvl="0" w:tplc="EE9C8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ED2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0C7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2F5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4E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4E6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4DB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CC8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0EF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844A0C"/>
    <w:multiLevelType w:val="hybridMultilevel"/>
    <w:tmpl w:val="FBEC59A2"/>
    <w:lvl w:ilvl="0" w:tplc="0DD62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A6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8D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830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6B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A2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E0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433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EA6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A6"/>
    <w:rsid w:val="00045DD0"/>
    <w:rsid w:val="00057B86"/>
    <w:rsid w:val="00070588"/>
    <w:rsid w:val="00080B32"/>
    <w:rsid w:val="00097FF7"/>
    <w:rsid w:val="000B1C01"/>
    <w:rsid w:val="000B7666"/>
    <w:rsid w:val="001046A2"/>
    <w:rsid w:val="0013010C"/>
    <w:rsid w:val="001477B1"/>
    <w:rsid w:val="00152678"/>
    <w:rsid w:val="00183445"/>
    <w:rsid w:val="00187A29"/>
    <w:rsid w:val="002435C5"/>
    <w:rsid w:val="0024486E"/>
    <w:rsid w:val="00285FA1"/>
    <w:rsid w:val="002B00A7"/>
    <w:rsid w:val="002D2B4F"/>
    <w:rsid w:val="002E4C60"/>
    <w:rsid w:val="00346B59"/>
    <w:rsid w:val="00356524"/>
    <w:rsid w:val="003A61FD"/>
    <w:rsid w:val="00404696"/>
    <w:rsid w:val="004708ED"/>
    <w:rsid w:val="0047192E"/>
    <w:rsid w:val="00497886"/>
    <w:rsid w:val="004A0D96"/>
    <w:rsid w:val="004A4B8F"/>
    <w:rsid w:val="004C13C3"/>
    <w:rsid w:val="004F23DA"/>
    <w:rsid w:val="005255C5"/>
    <w:rsid w:val="0058502C"/>
    <w:rsid w:val="0059147A"/>
    <w:rsid w:val="00593090"/>
    <w:rsid w:val="00596558"/>
    <w:rsid w:val="005A280E"/>
    <w:rsid w:val="005A41D4"/>
    <w:rsid w:val="005A670C"/>
    <w:rsid w:val="00634263"/>
    <w:rsid w:val="00697F2F"/>
    <w:rsid w:val="006C410B"/>
    <w:rsid w:val="006F65AB"/>
    <w:rsid w:val="006F706F"/>
    <w:rsid w:val="0070789D"/>
    <w:rsid w:val="00732C3C"/>
    <w:rsid w:val="00751E59"/>
    <w:rsid w:val="007A148F"/>
    <w:rsid w:val="00834D4D"/>
    <w:rsid w:val="00841DB4"/>
    <w:rsid w:val="008675DF"/>
    <w:rsid w:val="0087038B"/>
    <w:rsid w:val="00870E90"/>
    <w:rsid w:val="008911FF"/>
    <w:rsid w:val="008A14E1"/>
    <w:rsid w:val="008D231D"/>
    <w:rsid w:val="008F1A5D"/>
    <w:rsid w:val="00904200"/>
    <w:rsid w:val="00985DAE"/>
    <w:rsid w:val="00997B85"/>
    <w:rsid w:val="00A12D3B"/>
    <w:rsid w:val="00A43150"/>
    <w:rsid w:val="00AB1276"/>
    <w:rsid w:val="00AB51E3"/>
    <w:rsid w:val="00AD5E9E"/>
    <w:rsid w:val="00AE09D6"/>
    <w:rsid w:val="00AE3655"/>
    <w:rsid w:val="00B47A28"/>
    <w:rsid w:val="00B73EA1"/>
    <w:rsid w:val="00BA597F"/>
    <w:rsid w:val="00BC3C38"/>
    <w:rsid w:val="00BC4F63"/>
    <w:rsid w:val="00BD5637"/>
    <w:rsid w:val="00BE5E35"/>
    <w:rsid w:val="00C24BF9"/>
    <w:rsid w:val="00C4761A"/>
    <w:rsid w:val="00C87F50"/>
    <w:rsid w:val="00C925E6"/>
    <w:rsid w:val="00CF2A4B"/>
    <w:rsid w:val="00D646DB"/>
    <w:rsid w:val="00D657C0"/>
    <w:rsid w:val="00D73850"/>
    <w:rsid w:val="00D839D7"/>
    <w:rsid w:val="00D865D8"/>
    <w:rsid w:val="00DC37A6"/>
    <w:rsid w:val="00E13CB1"/>
    <w:rsid w:val="00E14850"/>
    <w:rsid w:val="00E350A5"/>
    <w:rsid w:val="00E36171"/>
    <w:rsid w:val="00ED788C"/>
    <w:rsid w:val="00EE02D9"/>
    <w:rsid w:val="00EE380B"/>
    <w:rsid w:val="00F47CD9"/>
    <w:rsid w:val="00F7648A"/>
    <w:rsid w:val="00F94A0D"/>
    <w:rsid w:val="00FB1F2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2160"/>
  <w15:chartTrackingRefBased/>
  <w15:docId w15:val="{68433EBE-25B9-4D54-AEB8-C66D0D55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O'Hare</dc:creator>
  <cp:keywords/>
  <dc:description/>
  <cp:lastModifiedBy>Jane McKinley</cp:lastModifiedBy>
  <cp:revision>2</cp:revision>
  <cp:lastPrinted>2020-11-30T20:54:00Z</cp:lastPrinted>
  <dcterms:created xsi:type="dcterms:W3CDTF">2020-12-08T17:52:00Z</dcterms:created>
  <dcterms:modified xsi:type="dcterms:W3CDTF">2020-12-08T17:52:00Z</dcterms:modified>
</cp:coreProperties>
</file>